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51EC" w14:textId="77777777" w:rsidR="00476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VISTA Assignment Description (VAD) Template</w:t>
      </w:r>
    </w:p>
    <w:tbl>
      <w:tblPr>
        <w:tblStyle w:val="a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476DBB" w14:paraId="7E1F01F6" w14:textId="77777777">
        <w:tc>
          <w:tcPr>
            <w:tcW w:w="10296" w:type="dxa"/>
          </w:tcPr>
          <w:p w14:paraId="5EBEA998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2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Title: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VISTA Logistics and Scaling Associate</w:t>
            </w:r>
          </w:p>
          <w:p w14:paraId="537D0469" w14:textId="77777777" w:rsidR="00476DBB" w:rsidRDefault="0047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76DBB" w14:paraId="71439C83" w14:textId="77777777">
        <w:tc>
          <w:tcPr>
            <w:tcW w:w="10296" w:type="dxa"/>
          </w:tcPr>
          <w:p w14:paraId="069B480F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Sponsoring Organization: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READ USA, Inc. </w:t>
            </w:r>
          </w:p>
          <w:p w14:paraId="0E282D83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Project Name: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READ USA Capacity and Sustainability </w:t>
            </w:r>
          </w:p>
          <w:p w14:paraId="3666A7B3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Project Number: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23VSHFL004</w:t>
            </w:r>
          </w:p>
          <w:p w14:paraId="1B3C3ED8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Project Period: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August 14, 2023 - August 13,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76DBB" w14:paraId="0969BF4A" w14:textId="77777777">
        <w:tc>
          <w:tcPr>
            <w:tcW w:w="10296" w:type="dxa"/>
          </w:tcPr>
          <w:p w14:paraId="49D848B2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Site Name (if applicable):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 USA HQ</w:t>
            </w:r>
          </w:p>
        </w:tc>
      </w:tr>
      <w:tr w:rsidR="00476DBB" w14:paraId="4A2E1FAB" w14:textId="77777777">
        <w:tc>
          <w:tcPr>
            <w:tcW w:w="10296" w:type="dxa"/>
          </w:tcPr>
          <w:p w14:paraId="38DC3F91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Focus Area(s)</w:t>
            </w:r>
          </w:p>
          <w:p w14:paraId="747F74AA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Primary: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Capacity Building </w:t>
            </w:r>
          </w:p>
          <w:p w14:paraId="58AB998A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Secondary: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Education </w:t>
            </w:r>
          </w:p>
        </w:tc>
      </w:tr>
      <w:tr w:rsidR="00476DBB" w14:paraId="53AC9BC3" w14:textId="77777777">
        <w:tc>
          <w:tcPr>
            <w:tcW w:w="10296" w:type="dxa"/>
          </w:tcPr>
          <w:p w14:paraId="6681C979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Note:</w:t>
            </w:r>
          </w:p>
          <w:p w14:paraId="1C1B0572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If your VAD is not accepted, the State Office will note the reason(s) why here.</w:t>
            </w:r>
          </w:p>
        </w:tc>
      </w:tr>
    </w:tbl>
    <w:p w14:paraId="1FE06E45" w14:textId="77777777" w:rsidR="00476DBB" w:rsidRDefault="00476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476DBB" w14:paraId="2A263220" w14:textId="77777777">
        <w:tc>
          <w:tcPr>
            <w:tcW w:w="10296" w:type="dxa"/>
            <w:shd w:val="clear" w:color="auto" w:fill="000000"/>
          </w:tcPr>
          <w:p w14:paraId="7FF30C27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" w:eastAsia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VISTA Assignment Objectives and Member Activities</w:t>
            </w:r>
          </w:p>
        </w:tc>
      </w:tr>
      <w:tr w:rsidR="00476DBB" w14:paraId="486A5C64" w14:textId="77777777">
        <w:tc>
          <w:tcPr>
            <w:tcW w:w="10296" w:type="dxa"/>
          </w:tcPr>
          <w:p w14:paraId="165DB624" w14:textId="77777777" w:rsidR="00476DBB" w:rsidRDefault="0047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421459E" w14:textId="77777777" w:rsidR="00476D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Goal of the Project: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Bui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the capacity of Read USA to expand the program's geographic footprint. </w:t>
            </w:r>
          </w:p>
          <w:p w14:paraId="2B787D44" w14:textId="77777777" w:rsidR="00476DBB" w:rsidRDefault="0047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6DBB" w14:paraId="62AC5763" w14:textId="77777777">
        <w:tc>
          <w:tcPr>
            <w:tcW w:w="10296" w:type="dxa"/>
          </w:tcPr>
          <w:p w14:paraId="33673521" w14:textId="77777777" w:rsidR="00476DBB" w:rsidRDefault="00000000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Provide logistical support to the Tutoring Program (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08/14/2023 – 08/13/2024)</w:t>
            </w:r>
          </w:p>
          <w:p w14:paraId="196E13CC" w14:textId="77777777" w:rsidR="00476DBB" w:rsidRDefault="00000000">
            <w:pPr>
              <w:widowControl w:val="0"/>
              <w:spacing w:before="240"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Member Activities:</w:t>
            </w:r>
          </w:p>
          <w:p w14:paraId="2EFA46A9" w14:textId="77777777" w:rsidR="00476DBB" w:rsidRDefault="00476DBB">
            <w:pP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2759B28" w14:textId="355CD081" w:rsidR="00476DBB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Cultivate existing relationships with local teachers and tutor coordinators, as well as community partners and agencies, to ensure ongoing partnerships with READ USA,</w:t>
            </w:r>
          </w:p>
          <w:p w14:paraId="04CE3E9A" w14:textId="5489BA30" w:rsidR="00476DBB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Work closely with teachers, and tutor coordinators, as well as the </w:t>
            </w:r>
            <w:r w:rsidR="0093152C">
              <w:rPr>
                <w:rFonts w:ascii="Arial" w:eastAsia="Arial" w:hAnsi="Arial" w:cs="Arial"/>
                <w:sz w:val="24"/>
                <w:szCs w:val="24"/>
              </w:rPr>
              <w:t xml:space="preserve">READ USA staff </w:t>
            </w:r>
            <w:r>
              <w:rPr>
                <w:rFonts w:ascii="Arial" w:eastAsia="Arial" w:hAnsi="Arial" w:cs="Arial"/>
                <w:sz w:val="24"/>
                <w:szCs w:val="24"/>
              </w:rPr>
              <w:t>to ensure seamless tutoring program implementation.</w:t>
            </w:r>
          </w:p>
          <w:p w14:paraId="77445117" w14:textId="77777777" w:rsidR="00476DBB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Develop a more sophisticated method of tracking and transporting material, equipment, and general inventory from site to site. </w:t>
            </w:r>
          </w:p>
          <w:p w14:paraId="12E7D393" w14:textId="08D4B261" w:rsidR="00476DBB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Support </w:t>
            </w:r>
            <w:r w:rsidR="00321D0A">
              <w:rPr>
                <w:rFonts w:ascii="Arial" w:eastAsia="Arial" w:hAnsi="Arial" w:cs="Arial"/>
                <w:sz w:val="24"/>
                <w:szCs w:val="24"/>
              </w:rPr>
              <w:t>READ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USA staff in creating a strategic plan to expand to additional sites and communities.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14:paraId="08A15885" w14:textId="77777777" w:rsidR="00476DBB" w:rsidRDefault="00476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sectPr w:rsidR="00476DBB">
      <w:pgSz w:w="12240" w:h="15840"/>
      <w:pgMar w:top="288" w:right="1080" w:bottom="45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409A"/>
    <w:multiLevelType w:val="multilevel"/>
    <w:tmpl w:val="0FC4217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835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BB"/>
    <w:rsid w:val="00321D0A"/>
    <w:rsid w:val="00476DBB"/>
    <w:rsid w:val="0093152C"/>
    <w:rsid w:val="00A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109B"/>
  <w15:docId w15:val="{3C8795DD-3620-4BCC-942A-68484E29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S Mincho" w:hAnsi="Arial" w:cs="Arial"/>
      <w:color w:val="000000"/>
      <w:position w:val="-1"/>
      <w:sz w:val="24"/>
      <w:szCs w:val="24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1">
    <w:name w:val="Pa41"/>
    <w:basedOn w:val="Default"/>
    <w:next w:val="Default"/>
    <w:pPr>
      <w:widowControl/>
      <w:spacing w:line="241" w:lineRule="atLeast"/>
    </w:pPr>
    <w:rPr>
      <w:rFonts w:ascii="HelveticaNeueLT Std" w:eastAsia="Calibri" w:hAnsi="HelveticaNeueLT Std" w:cs="Times New Roman"/>
      <w:color w:val="auto"/>
    </w:rPr>
  </w:style>
  <w:style w:type="paragraph" w:customStyle="1" w:styleId="Pa42">
    <w:name w:val="Pa42"/>
    <w:basedOn w:val="Default"/>
    <w:next w:val="Default"/>
    <w:pPr>
      <w:widowControl/>
      <w:spacing w:line="201" w:lineRule="atLeast"/>
    </w:pPr>
    <w:rPr>
      <w:rFonts w:ascii="HelveticaNeueLT Std" w:eastAsia="Calibri" w:hAnsi="HelveticaNeueLT Std" w:cs="Times New Roman"/>
      <w:color w:val="auto"/>
    </w:rPr>
  </w:style>
  <w:style w:type="character" w:customStyle="1" w:styleId="A5">
    <w:name w:val="A5"/>
    <w:rPr>
      <w:color w:val="221E1F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3152C"/>
    <w:pPr>
      <w:spacing w:after="0" w:line="240" w:lineRule="auto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NvPAbDRLZuE5/Wj89AqjGpq0g==">CgMxLjA4AHIhMW5qNXdwSms5cHRqdVRNX3hlbTRMZHRYYXJPdG9FdFVo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M Stiefvater</dc:creator>
  <cp:lastModifiedBy>Robert Kelly</cp:lastModifiedBy>
  <cp:revision>3</cp:revision>
  <dcterms:created xsi:type="dcterms:W3CDTF">2023-06-22T14:57:00Z</dcterms:created>
  <dcterms:modified xsi:type="dcterms:W3CDTF">2023-06-26T19:50:00Z</dcterms:modified>
</cp:coreProperties>
</file>