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VISTA Assignment Description (VAD) Template</w:t>
      </w: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VISTA Development Associate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Sponsoring Organization: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READ USA, Inc.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Name: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READ USA Capacity and Sustainability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Number: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23VSHFL004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Project Period: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August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4, 2023 - August 13,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Name (if applicable):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USA HQ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Focus Area(s)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Primary: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Capacity Building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Secondary: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Education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your VAD is not accepted, the State Office will note the reason(s) why here.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VISTA Assignment Objectives and Member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Goal of the Project: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Support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sustainability of READ USA through partnership building with private funders and other development activities.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Cultivate relationships with private funders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08/14/2023 – 08/13/2024)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240" w:line="240" w:lineRule="auto"/>
              <w:ind w:left="44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Member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28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Keeps in regular contact with donors during fundraising events.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Maintains the accuracy and integrity of databases by ensuring that all information is kept current and up to date.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Troubleshoots database issues.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Mail flyers and other correspondence to potential donors, volunteers, and guests in order to inform them of events and activities.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Support fundraising campaigns and events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08/14/2023 – 08/13/2024)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Second objective that this VISTA is to accomplish.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240" w:line="240" w:lineRule="auto"/>
              <w:ind w:left="44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Member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44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Provides support to various committees and volunteers during fundraising campaigns and events.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Support with the creation and finalization of guest lists.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Provide support to other advertising and public relations efforts.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280" w:line="240" w:lineRule="auto"/>
              <w:ind w:left="1080" w:hanging="360"/>
              <w:rPr>
                <w:rFonts w:ascii="Arial" w:cs="Arial" w:eastAsia="Arial" w:hAnsi="Arial"/>
                <w:color w:val="3b3b3b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b3b3b"/>
                <w:sz w:val="24"/>
                <w:szCs w:val="24"/>
                <w:rtl w:val="0"/>
              </w:rPr>
              <w:t xml:space="preserve">Support with scheduling meetings with prospective funders and donors.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50" w:top="28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ption">
    <w:name w:val="Caption"/>
    <w:basedOn w:val="Normal"/>
    <w:next w:val="Normal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41">
    <w:name w:val="Pa41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HelveticaNeueLT Std" w:cs="Times New Roman" w:eastAsia="Calibri" w:hAnsi="HelveticaNeueLT Std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a42">
    <w:name w:val="Pa42"/>
    <w:basedOn w:val="Default"/>
    <w:next w:val="Default"/>
    <w:autoRedefine w:val="0"/>
    <w:hidden w:val="0"/>
    <w:qFormat w:val="0"/>
    <w:pPr>
      <w:widowControl w:val="1"/>
      <w:suppressAutoHyphens w:val="1"/>
      <w:autoSpaceDE w:val="0"/>
      <w:autoSpaceDN w:val="0"/>
      <w:adjustRightInd w:val="0"/>
      <w:spacing w:line="201" w:lineRule="atLeast"/>
      <w:ind w:leftChars="-1" w:rightChars="0" w:firstLineChars="-1"/>
      <w:textDirection w:val="btLr"/>
      <w:textAlignment w:val="top"/>
      <w:outlineLvl w:val="0"/>
    </w:pPr>
    <w:rPr>
      <w:rFonts w:ascii="HelveticaNeueLT Std" w:cs="Times New Roman" w:eastAsia="Calibri" w:hAnsi="HelveticaNeueLT Std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5">
    <w:name w:val="A5"/>
    <w:next w:val="A5"/>
    <w:autoRedefine w:val="0"/>
    <w:hidden w:val="0"/>
    <w:qFormat w:val="0"/>
    <w:rPr>
      <w:color w:val="221e1f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18VhilXJA7NMU75Rw+7D1OeaVQ==">CgMxLjA4AHIhMXNfSXpoWEtRSGhCQkNRaWJIR2tQNm9yVW9fajlQY3FG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2013-04-09T20:36:00Z</dcterms:created>
  <dc:creator>Erich M Stiefvater</dc:creator>
</cp:coreProperties>
</file>